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Hiragino Sans" w:hAnsi="Hiragino Sans" w:eastAsia="Hiragino Sans"/>
          <w:b/>
          <w:sz w:val="40"/>
        </w:rPr>
        <w:t>職員向け 生成AI利用ルール</w:t>
      </w:r>
    </w:p>
    <w:p>
      <w:pPr>
        <w:spacing w:after="200"/>
        <w:jc w:val="center"/>
      </w:pPr>
      <w:r>
        <w:rPr>
          <w:rFonts w:ascii="Hiragino Sans" w:hAnsi="Hiragino Sans" w:eastAsia="Hiragino Sans"/>
          <w:b w:val="0"/>
          <w:color w:val="555555"/>
          <w:sz w:val="22"/>
        </w:rPr>
        <w:t>患者さん・利用者さんの情報を守りながら、AIを仕事に使うために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Hiragino Sans" w:hAnsi="Hiragino Sans" w:eastAsia="Hiragino Sans"/>
                <w:b w:val="0"/>
                <w:sz w:val="21"/>
              </w:rPr>
              <w:t>施設名：＿＿＿＿＿＿＿＿＿＿＿＿＿＿</w:t>
            </w:r>
          </w:p>
        </w:tc>
        <w:tc>
          <w:tcPr>
            <w:tcW w:type="dxa" w:w="4819"/>
          </w:tcPr>
          <w:p>
            <w:r/>
            <w:r>
              <w:rPr>
                <w:rFonts w:ascii="Hiragino Sans" w:hAnsi="Hiragino Sans" w:eastAsia="Hiragino Sans"/>
                <w:b w:val="0"/>
                <w:sz w:val="21"/>
              </w:rPr>
              <w:t>制定日：＿＿＿＿年＿＿月＿＿日</w:t>
            </w:r>
          </w:p>
        </w:tc>
      </w:tr>
    </w:tbl>
    <w:p>
      <w:pPr>
        <w:spacing w:after="40"/>
      </w:pPr>
      <w:r>
        <w:rPr>
          <w:rFonts w:ascii="Hiragino Sans" w:hAnsi="Hiragino Sans" w:eastAsia="Hiragino Sans"/>
          <w:b w:val="0"/>
          <w:sz w:val="12"/>
        </w:rPr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1. </w:t>
      </w:r>
      <w:r>
        <w:rPr>
          <w:rFonts w:ascii="Hiragino Sans" w:hAnsi="Hiragino Sans" w:eastAsia="Hiragino Sans"/>
          <w:b w:val="0"/>
          <w:sz w:val="25"/>
        </w:rPr>
        <w:t>氏名・住所・ID・被保険者番号・顔写真は、AIに入れない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2. </w:t>
      </w:r>
      <w:r>
        <w:rPr>
          <w:rFonts w:ascii="Hiragino Sans" w:hAnsi="Hiragino Sans" w:eastAsia="Hiragino Sans"/>
          <w:b w:val="0"/>
          <w:sz w:val="25"/>
        </w:rPr>
        <w:t>診療録・ケアプラン・事故報告・カルテ画面のスクリーンショットは、そのまま貼らない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3. </w:t>
      </w:r>
      <w:r>
        <w:rPr>
          <w:rFonts w:ascii="Hiragino Sans" w:hAnsi="Hiragino Sans" w:eastAsia="Hiragino Sans"/>
          <w:b w:val="0"/>
          <w:sz w:val="25"/>
        </w:rPr>
        <w:t>どうしても使うなら、年齢は年代に、日付はぼかし、固有名は外してから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4. </w:t>
      </w:r>
      <w:r>
        <w:rPr>
          <w:rFonts w:ascii="Hiragino Sans" w:hAnsi="Hiragino Sans" w:eastAsia="Hiragino Sans"/>
          <w:b w:val="0"/>
          <w:sz w:val="25"/>
        </w:rPr>
        <w:t>AIに頼むのは「文章整理・要約・テンプレート作成・一般論」まで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5. </w:t>
      </w:r>
      <w:r>
        <w:rPr>
          <w:rFonts w:ascii="Hiragino Sans" w:hAnsi="Hiragino Sans" w:eastAsia="Hiragino Sans"/>
          <w:b w:val="0"/>
          <w:sz w:val="25"/>
        </w:rPr>
        <w:t>使うAIは施設が指定したものだけ（＿＿＿＿＿＿＿＿）。個人アカウントに業務情報を入れない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6. </w:t>
      </w:r>
      <w:r>
        <w:rPr>
          <w:rFonts w:ascii="Hiragino Sans" w:hAnsi="Hiragino Sans" w:eastAsia="Hiragino Sans"/>
          <w:b w:val="0"/>
          <w:sz w:val="25"/>
        </w:rPr>
        <w:t>AIの答えを、診断・判断・提出文書にそのまま使わない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7. </w:t>
      </w:r>
      <w:r>
        <w:rPr>
          <w:rFonts w:ascii="Hiragino Sans" w:hAnsi="Hiragino Sans" w:eastAsia="Hiragino Sans"/>
          <w:b w:val="0"/>
          <w:sz w:val="25"/>
        </w:rPr>
        <w:t>患者・利用者に渡す文書をAIで作ったら、必ず人が確認してから渡す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8. </w:t>
      </w:r>
      <w:r>
        <w:rPr>
          <w:rFonts w:ascii="Hiragino Sans" w:hAnsi="Hiragino Sans" w:eastAsia="Hiragino Sans"/>
          <w:b w:val="0"/>
          <w:sz w:val="25"/>
        </w:rPr>
        <w:t>議事録・手順書・下書きづくりには、むしろ積極的に使ってよい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 9. </w:t>
      </w:r>
      <w:r>
        <w:rPr>
          <w:rFonts w:ascii="Hiragino Sans" w:hAnsi="Hiragino Sans" w:eastAsia="Hiragino Sans"/>
          <w:b w:val="0"/>
          <w:sz w:val="25"/>
        </w:rPr>
        <w:t>迷ったら入れる前に相談（窓口：＿＿＿＿＿＿＿＿）</w:t>
      </w:r>
    </w:p>
    <w:p>
      <w:pPr>
        <w:spacing w:after="140"/>
        <w:ind w:left="510" w:hanging="510"/>
      </w:pPr>
      <w:r>
        <w:rPr>
          <w:rFonts w:ascii="Hiragino Sans" w:hAnsi="Hiragino Sans" w:eastAsia="Hiragino Sans"/>
          <w:b/>
          <w:color w:val="1F5FA8"/>
          <w:sz w:val="26"/>
        </w:rPr>
        <w:t xml:space="preserve">10. </w:t>
      </w:r>
      <w:r>
        <w:rPr>
          <w:rFonts w:ascii="Hiragino Sans" w:hAnsi="Hiragino Sans" w:eastAsia="Hiragino Sans"/>
          <w:b w:val="0"/>
          <w:sz w:val="25"/>
        </w:rPr>
        <w:t>入れてしまった・漏れたかもと思ったら、すぐ報告（責められるより放置が問題）</w:t>
      </w:r>
    </w:p>
    <w:p>
      <w:pPr>
        <w:spacing w:after="80"/>
      </w:pPr>
      <w:r>
        <w:rPr>
          <w:rFonts w:ascii="Hiragino Sans" w:hAnsi="Hiragino Sans" w:eastAsia="Hiragino Sans"/>
          <w:b w:val="0"/>
          <w:sz w:val="12"/>
        </w:rPr>
      </w:r>
    </w:p>
    <w:p>
      <w:pPr>
        <w:spacing w:after="240"/>
        <w:jc w:val="center"/>
      </w:pPr>
      <w:r>
        <w:rPr>
          <w:rFonts w:ascii="Hiragino Sans" w:hAnsi="Hiragino Sans" w:eastAsia="Hiragino Sans"/>
          <w:b/>
          <w:color w:val="1F5FA8"/>
          <w:sz w:val="26"/>
        </w:rPr>
        <w:t>合言葉：下書きはAIに、最終確認は人に。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EF2F7"/>
          </w:tcPr>
          <w:p>
            <w:pPr>
              <w:jc w:val="center"/>
            </w:pPr>
            <w:r/>
            <w:r>
              <w:rPr>
                <w:rFonts w:ascii="Hiragino Sans" w:hAnsi="Hiragino Sans" w:eastAsia="Hiragino Sans"/>
                <w:b/>
                <w:sz w:val="19"/>
              </w:rPr>
              <w:t>作成</w:t>
            </w:r>
          </w:p>
        </w:tc>
        <w:tc>
          <w:tcPr>
            <w:tcW w:type="dxa" w:w="3213"/>
            <w:shd w:val="clear" w:color="auto" w:fill="EEF2F7"/>
          </w:tcPr>
          <w:p>
            <w:pPr>
              <w:jc w:val="center"/>
            </w:pPr>
            <w:r/>
            <w:r>
              <w:rPr>
                <w:rFonts w:ascii="Hiragino Sans" w:hAnsi="Hiragino Sans" w:eastAsia="Hiragino Sans"/>
                <w:b/>
                <w:sz w:val="19"/>
              </w:rPr>
              <w:t>確認</w:t>
            </w:r>
          </w:p>
        </w:tc>
        <w:tc>
          <w:tcPr>
            <w:tcW w:type="dxa" w:w="3213"/>
            <w:shd w:val="clear" w:color="auto" w:fill="EEF2F7"/>
          </w:tcPr>
          <w:p>
            <w:pPr>
              <w:jc w:val="center"/>
            </w:pPr>
            <w:r/>
            <w:r>
              <w:rPr>
                <w:rFonts w:ascii="Hiragino Sans" w:hAnsi="Hiragino Sans" w:eastAsia="Hiragino Sans"/>
                <w:b/>
                <w:sz w:val="19"/>
              </w:rPr>
              <w:t>承認</w:t>
            </w:r>
          </w:p>
        </w:tc>
      </w:tr>
      <w:tr>
        <w:tc>
          <w:tcPr>
            <w:tcW w:type="dxa" w:w="3213"/>
          </w:tcPr>
          <w:p>
            <w:r>
              <w:br/>
              <w:br/>
            </w:r>
          </w:p>
        </w:tc>
        <w:tc>
          <w:tcPr>
            <w:tcW w:type="dxa" w:w="3213"/>
          </w:tcPr>
          <w:p>
            <w:r>
              <w:br/>
              <w:br/>
            </w:r>
          </w:p>
        </w:tc>
        <w:tc>
          <w:tcPr>
            <w:tcW w:type="dxa" w:w="3213"/>
          </w:tcPr>
          <w:p>
            <w:r>
              <w:br/>
              <w:br/>
            </w:r>
          </w:p>
        </w:tc>
      </w:tr>
    </w:tbl>
    <w:p>
      <w:pPr>
        <w:spacing w:after="0"/>
      </w:pPr>
      <w:r>
        <w:rPr>
          <w:rFonts w:ascii="Hiragino Sans" w:hAnsi="Hiragino Sans" w:eastAsia="Hiragino Sans"/>
          <w:b w:val="0"/>
          <w:color w:val="777777"/>
          <w:sz w:val="16"/>
        </w:rPr>
        <w:t>出典：現場PTのAI研究室「医療・介護で生成AIを使うルール5つ」をもとに作成。各施設の実情に合わせて修正してお使いください。</w:t>
      </w:r>
    </w:p>
    <w:p>
      <w:r>
        <w:br w:type="page"/>
      </w:r>
    </w:p>
    <w:p>
      <w:pPr>
        <w:spacing w:after="80"/>
      </w:pPr>
      <w:r>
        <w:rPr>
          <w:rFonts w:ascii="Hiragino Sans" w:hAnsi="Hiragino Sans" w:eastAsia="Hiragino Sans"/>
          <w:b/>
          <w:sz w:val="32"/>
        </w:rPr>
        <w:t>AIに入れてよい情報の線引き（信号3分類）</w:t>
      </w:r>
    </w:p>
    <w:p>
      <w:pPr>
        <w:spacing w:after="200"/>
      </w:pPr>
      <w:r>
        <w:rPr>
          <w:rFonts w:ascii="Hiragino Sans" w:hAnsi="Hiragino Sans" w:eastAsia="Hiragino Sans"/>
          <w:b w:val="0"/>
          <w:sz w:val="21"/>
        </w:rPr>
        <w:t>「これ、入れていい？」と迷ったときは、この表で確認してから。赤は入れない、黄は加工してから、青はそのまま使える。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175"/>
            <w:shd w:val="clear" w:color="auto" w:fill="FBE9E7"/>
          </w:tcPr>
          <w:p>
            <w:r/>
            <w:r>
              <w:rPr>
                <w:rFonts w:ascii="Hiragino Sans" w:hAnsi="Hiragino Sans" w:eastAsia="Hiragino Sans"/>
                <w:b/>
                <w:color w:val="C0392B"/>
                <w:sz w:val="22"/>
              </w:rPr>
              <w:t>赤：そのまま入れない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・氏名・住所・生年月日・ID・被保険者番号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・病名・検査値・診療録・ケアプラン・事故報告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・顔写真・創部写真・音声、電子カルテや介護ソフトの画面スクリーンショット</w:t>
            </w:r>
          </w:p>
        </w:tc>
        <w:tc>
          <w:tcPr>
            <w:tcW w:type="dxa" w:w="3175"/>
            <w:shd w:val="clear" w:color="auto" w:fill="FFF4D6"/>
          </w:tcPr>
          <w:p>
            <w:r/>
            <w:r>
              <w:rPr>
                <w:rFonts w:ascii="Hiragino Sans" w:hAnsi="Hiragino Sans" w:eastAsia="Hiragino Sans"/>
                <w:b/>
                <w:color w:val="B7790F"/>
                <w:sz w:val="22"/>
              </w:rPr>
              <w:t>黄：加工してから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・年齢は年代に（82歳 → 80代）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・日付は相対化（6月9日 → ある日の午前）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・施設名・部署名・職員名・利用者名を除く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・珍しい病名や地域など、組み合わせで特定されることがある。「匿名化したから安全」と過信しない</w:t>
            </w:r>
          </w:p>
        </w:tc>
        <w:tc>
          <w:tcPr>
            <w:tcW w:type="dxa" w:w="3175"/>
            <w:shd w:val="clear" w:color="auto" w:fill="E3EEF9"/>
          </w:tcPr>
          <w:p>
            <w:r/>
            <w:r>
              <w:rPr>
                <w:rFonts w:ascii="Hiragino Sans" w:hAnsi="Hiragino Sans" w:eastAsia="Hiragino Sans"/>
                <w:b/>
                <w:color w:val="1F5FA8"/>
                <w:sz w:val="22"/>
              </w:rPr>
              <w:t>青：そのまま使いやすい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・架空事例、個人を特定できない一般論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・公開資料の要約、研修資料の構成案</w:t>
            </w:r>
          </w:p>
          <w:p>
            <w:pPr>
              <w:spacing w:after="60"/>
              <w:ind w:left="227" w:hanging="227"/>
            </w:pPr>
            <w:r>
              <w:rPr>
                <w:rFonts w:ascii="Hiragino Sans" w:hAnsi="Hiragino Sans" w:eastAsia="Hiragino Sans"/>
                <w:b w:val="0"/>
                <w:sz w:val="19"/>
              </w:rPr>
              <w:t>・空欄テンプレートの作成、文書の言い回しの改善</w:t>
            </w:r>
          </w:p>
        </w:tc>
      </w:tr>
    </w:tbl>
    <w:p>
      <w:pPr>
        <w:spacing w:after="120"/>
      </w:pPr>
      <w:r>
        <w:rPr>
          <w:rFonts w:ascii="Hiragino Sans" w:hAnsi="Hiragino Sans" w:eastAsia="Hiragino Sans"/>
          <w:b w:val="0"/>
          <w:sz w:val="12"/>
        </w:rPr>
      </w:r>
    </w:p>
    <w:p>
      <w:pPr>
        <w:spacing w:after="80"/>
      </w:pPr>
      <w:r>
        <w:rPr>
          <w:rFonts w:ascii="Hiragino Sans" w:hAnsi="Hiragino Sans" w:eastAsia="Hiragino Sans"/>
          <w:b/>
          <w:sz w:val="24"/>
        </w:rPr>
        <w:t>見落としやすい2点</w:t>
      </w:r>
    </w:p>
    <w:p>
      <w:pPr>
        <w:spacing w:after="80"/>
        <w:ind w:left="283" w:hanging="283"/>
      </w:pPr>
      <w:r>
        <w:rPr>
          <w:rFonts w:ascii="Hiragino Sans" w:hAnsi="Hiragino Sans" w:eastAsia="Hiragino Sans"/>
          <w:b w:val="0"/>
          <w:sz w:val="21"/>
        </w:rPr>
        <w:t>・介護保険の被保険者番号（保険者番号＋被保険者番号）は法律上の「個人識別符号」。氏名を消しても被保番が残っていれば赤信号。</w:t>
      </w:r>
    </w:p>
    <w:p>
      <w:pPr>
        <w:spacing w:after="80"/>
        <w:ind w:left="283" w:hanging="283"/>
      </w:pPr>
      <w:r>
        <w:rPr>
          <w:rFonts w:ascii="Hiragino Sans" w:hAnsi="Hiragino Sans" w:eastAsia="Hiragino Sans"/>
          <w:b w:val="0"/>
          <w:sz w:val="21"/>
        </w:rPr>
        <w:t>・亡くなった患者・利用者の情報も、生存者と同等の安全管理が求められる。</w:t>
      </w:r>
    </w:p>
    <w:p>
      <w:pPr>
        <w:spacing w:after="120"/>
      </w:pPr>
      <w:r>
        <w:rPr>
          <w:rFonts w:ascii="Hiragino Sans" w:hAnsi="Hiragino Sans" w:eastAsia="Hiragino Sans"/>
          <w:b w:val="0"/>
          <w:sz w:val="12"/>
        </w:rPr>
      </w:r>
    </w:p>
    <w:p>
      <w:pPr>
        <w:spacing w:after="80"/>
      </w:pPr>
      <w:r>
        <w:rPr>
          <w:rFonts w:ascii="Hiragino Sans" w:hAnsi="Hiragino Sans" w:eastAsia="Hiragino Sans"/>
          <w:b/>
          <w:sz w:val="24"/>
        </w:rPr>
        <w:t>この施設で使ってよいAI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EF2F7"/>
          </w:tcPr>
          <w:p>
            <w:r/>
            <w:r>
              <w:rPr>
                <w:rFonts w:ascii="Hiragino Sans" w:hAnsi="Hiragino Sans" w:eastAsia="Hiragino Sans"/>
                <w:b/>
                <w:sz w:val="19"/>
              </w:rPr>
              <w:t>サービス名</w:t>
            </w:r>
          </w:p>
        </w:tc>
        <w:tc>
          <w:tcPr>
            <w:tcW w:type="dxa" w:w="3213"/>
            <w:shd w:val="clear" w:color="auto" w:fill="EEF2F7"/>
          </w:tcPr>
          <w:p>
            <w:r/>
            <w:r>
              <w:rPr>
                <w:rFonts w:ascii="Hiragino Sans" w:hAnsi="Hiragino Sans" w:eastAsia="Hiragino Sans"/>
                <w:b/>
                <w:sz w:val="19"/>
              </w:rPr>
              <w:t>契約形態（学習オフの確認）</w:t>
            </w:r>
          </w:p>
        </w:tc>
        <w:tc>
          <w:tcPr>
            <w:tcW w:type="dxa" w:w="3213"/>
            <w:shd w:val="clear" w:color="auto" w:fill="EEF2F7"/>
          </w:tcPr>
          <w:p>
            <w:r/>
            <w:r>
              <w:rPr>
                <w:rFonts w:ascii="Hiragino Sans" w:hAnsi="Hiragino Sans" w:eastAsia="Hiragino Sans"/>
                <w:b/>
                <w:sz w:val="19"/>
              </w:rPr>
              <w:t>使ってよい業務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>
      <w:pPr>
        <w:spacing w:after="120"/>
      </w:pPr>
      <w:r>
        <w:rPr>
          <w:rFonts w:ascii="Hiragino Sans" w:hAnsi="Hiragino Sans" w:eastAsia="Hiragino Sans"/>
          <w:b w:val="0"/>
          <w:sz w:val="12"/>
        </w:rPr>
      </w:r>
    </w:p>
    <w:p>
      <w:pPr>
        <w:spacing w:after="80"/>
      </w:pPr>
      <w:r>
        <w:rPr>
          <w:rFonts w:ascii="Hiragino Sans" w:hAnsi="Hiragino Sans" w:eastAsia="Hiragino Sans"/>
          <w:b/>
          <w:sz w:val="24"/>
        </w:rPr>
        <w:t>使い方</w:t>
      </w:r>
    </w:p>
    <w:p>
      <w:pPr>
        <w:spacing w:after="80"/>
        <w:ind w:left="283" w:hanging="283"/>
      </w:pPr>
      <w:r>
        <w:rPr>
          <w:rFonts w:ascii="Hiragino Sans" w:hAnsi="Hiragino Sans" w:eastAsia="Hiragino Sans"/>
          <w:b w:val="0"/>
          <w:sz w:val="21"/>
        </w:rPr>
        <w:t>・1ページ目の空欄（施設名・制定日・使ってよいAI・相談窓口）を埋めて、職員の目に入る場所に掲示する。</w:t>
      </w:r>
    </w:p>
    <w:p>
      <w:pPr>
        <w:spacing w:after="80"/>
        <w:ind w:left="283" w:hanging="283"/>
      </w:pPr>
      <w:r>
        <w:rPr>
          <w:rFonts w:ascii="Hiragino Sans" w:hAnsi="Hiragino Sans" w:eastAsia="Hiragino Sans"/>
          <w:b w:val="0"/>
          <w:sz w:val="21"/>
        </w:rPr>
        <w:t>・10か条は削ってよい。増やすときは「職員が一読で守れる短さ」を保つ。</w:t>
      </w:r>
    </w:p>
    <w:p>
      <w:pPr>
        <w:spacing w:after="80"/>
        <w:ind w:left="283" w:hanging="283"/>
      </w:pPr>
      <w:r>
        <w:rPr>
          <w:rFonts w:ascii="Hiragino Sans" w:hAnsi="Hiragino Sans" w:eastAsia="Hiragino Sans"/>
          <w:b w:val="0"/>
          <w:sz w:val="21"/>
        </w:rPr>
        <w:t>・この文書は公的ガイドラインを現場目線で要約したもので、法的助言ではない。一次資料の最新版を確認し、最終判断は各施設で行う。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iragino Sans" w:hAnsi="Hiragino Sans" w:eastAsia="Hiragino San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